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BDD" w:rsidRDefault="00521BDD" w:rsidP="00521BDD">
      <w:pPr>
        <w:pStyle w:val="a5"/>
        <w:keepNext/>
        <w:jc w:val="center"/>
        <w:rPr>
          <w:rFonts w:ascii="Verdana" w:hAnsi="Verdana"/>
          <w:sz w:val="16"/>
        </w:rPr>
      </w:pPr>
      <w:r w:rsidRPr="00521BDD">
        <w:rPr>
          <w:rFonts w:ascii="Verdana" w:hAnsi="Verdana"/>
          <w:sz w:val="16"/>
        </w:rPr>
        <w:t>Реализация мер социальной поддержки отдельных категорий граждан в части</w:t>
      </w:r>
      <w:r>
        <w:rPr>
          <w:rFonts w:ascii="Verdana" w:hAnsi="Verdana"/>
          <w:sz w:val="16"/>
        </w:rPr>
        <w:t xml:space="preserve"> </w:t>
      </w:r>
      <w:r w:rsidRPr="00521BDD">
        <w:rPr>
          <w:rFonts w:ascii="Verdana" w:hAnsi="Verdana"/>
          <w:sz w:val="16"/>
        </w:rPr>
        <w:t xml:space="preserve">санаторно-курортного лечения </w:t>
      </w:r>
      <w:r w:rsidRPr="00521BDD">
        <w:rPr>
          <w:rFonts w:ascii="Verdana" w:hAnsi="Verdana"/>
          <w:sz w:val="16"/>
          <w:vertAlign w:val="superscript"/>
        </w:rPr>
        <w:t>1)</w:t>
      </w:r>
    </w:p>
    <w:p w:rsidR="00521BDD" w:rsidRPr="00521BDD" w:rsidRDefault="00521BDD" w:rsidP="00521BDD"/>
    <w:p w:rsidR="00521BDD" w:rsidRPr="00521BDD" w:rsidRDefault="00521BDD" w:rsidP="00521BDD">
      <w:pPr>
        <w:pStyle w:val="a5"/>
        <w:keepNext/>
        <w:rPr>
          <w:rFonts w:ascii="Verdana" w:hAnsi="Verdana"/>
          <w:sz w:val="16"/>
        </w:rPr>
      </w:pPr>
    </w:p>
    <w:tbl>
      <w:tblPr>
        <w:tblW w:w="8546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2" w:space="0" w:color="auto"/>
          <w:insideV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3"/>
        <w:gridCol w:w="902"/>
        <w:gridCol w:w="902"/>
        <w:gridCol w:w="887"/>
        <w:gridCol w:w="902"/>
        <w:gridCol w:w="910"/>
      </w:tblGrid>
      <w:tr w:rsidR="00521BDD" w:rsidRPr="00521BDD" w:rsidTr="00521BDD">
        <w:trPr>
          <w:divId w:val="133303480"/>
          <w:tblCellSpacing w:w="20" w:type="dxa"/>
          <w:jc w:val="center"/>
        </w:trPr>
        <w:tc>
          <w:tcPr>
            <w:tcW w:w="3983" w:type="dxa"/>
            <w:vMerge w:val="restart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1BDD" w:rsidRPr="00521BDD" w:rsidRDefault="00521BDD" w:rsidP="00521BDD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20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20"/>
                <w:lang w:eastAsia="ru-RU"/>
              </w:rPr>
              <w:t>  </w:t>
            </w:r>
          </w:p>
        </w:tc>
        <w:tc>
          <w:tcPr>
            <w:tcW w:w="4443" w:type="dxa"/>
            <w:gridSpan w:val="5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1BDD" w:rsidRPr="00521BDD" w:rsidRDefault="00521BDD" w:rsidP="00521BDD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Численность лиц, получивших санаторно-курортное лечение, человек</w:t>
            </w:r>
          </w:p>
        </w:tc>
      </w:tr>
      <w:tr w:rsidR="00300B69" w:rsidRPr="00521BDD" w:rsidTr="00AE4B83">
        <w:trPr>
          <w:divId w:val="133303480"/>
          <w:tblCellSpacing w:w="20" w:type="dxa"/>
          <w:jc w:val="center"/>
        </w:trPr>
        <w:tc>
          <w:tcPr>
            <w:tcW w:w="3983" w:type="dxa"/>
            <w:vMerge/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20"/>
                <w:lang w:eastAsia="ru-RU"/>
              </w:rPr>
            </w:pPr>
          </w:p>
        </w:tc>
        <w:tc>
          <w:tcPr>
            <w:tcW w:w="862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B69" w:rsidRPr="00521BDD" w:rsidRDefault="00300B69" w:rsidP="00C80C76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201</w:t>
            </w: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6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г.</w:t>
            </w:r>
          </w:p>
        </w:tc>
        <w:tc>
          <w:tcPr>
            <w:tcW w:w="862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B69" w:rsidRPr="00521BDD" w:rsidRDefault="00300B69" w:rsidP="00C80C76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201</w:t>
            </w: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7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г.</w:t>
            </w:r>
          </w:p>
        </w:tc>
        <w:tc>
          <w:tcPr>
            <w:tcW w:w="847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B69" w:rsidRPr="00521BDD" w:rsidRDefault="00300B69" w:rsidP="00C80C76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201</w:t>
            </w: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8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г.</w:t>
            </w:r>
          </w:p>
        </w:tc>
        <w:tc>
          <w:tcPr>
            <w:tcW w:w="862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B69" w:rsidRPr="00521BDD" w:rsidRDefault="00300B69" w:rsidP="00C80C76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2019г.</w:t>
            </w:r>
          </w:p>
        </w:tc>
        <w:tc>
          <w:tcPr>
            <w:tcW w:w="850" w:type="dxa"/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0B69" w:rsidRPr="00521BDD" w:rsidRDefault="00300B69" w:rsidP="00E27478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2020г.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  <w:t>Все категории</w:t>
            </w:r>
            <w:proofErr w:type="gramStart"/>
            <w:r w:rsidRPr="00521BDD">
              <w:rPr>
                <w:rFonts w:ascii="Verdana" w:eastAsia="Times New Roman" w:hAnsi="Verdana" w:cs="Arial"/>
                <w:b/>
                <w:bCs/>
                <w:sz w:val="16"/>
                <w:szCs w:val="15"/>
                <w:vertAlign w:val="superscript"/>
                <w:lang w:eastAsia="ru-RU"/>
              </w:rPr>
              <w:t>2</w:t>
            </w:r>
            <w:proofErr w:type="gramEnd"/>
            <w:r w:rsidRPr="00521BDD">
              <w:rPr>
                <w:rFonts w:ascii="Verdana" w:eastAsia="Times New Roman" w:hAnsi="Verdana" w:cs="Arial"/>
                <w:b/>
                <w:bCs/>
                <w:sz w:val="16"/>
                <w:szCs w:val="15"/>
                <w:vertAlign w:val="superscript"/>
                <w:lang w:eastAsia="ru-RU"/>
              </w:rPr>
              <w:t>)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b/>
                <w:bCs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5"/>
                <w:lang w:val="en-US" w:eastAsia="ru-RU"/>
              </w:rPr>
              <w:t>3330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b/>
                <w:bCs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5"/>
                <w:lang w:val="en-US" w:eastAsia="ru-RU"/>
              </w:rPr>
              <w:t>3513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  <w:t>3546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  <w:t>2984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16"/>
                <w:szCs w:val="15"/>
                <w:lang w:eastAsia="ru-RU"/>
              </w:rPr>
              <w:t>2971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   в том числе: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521BDD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521BDD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521BDD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521BDD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521BDD" w:rsidRDefault="00300B69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инвалиды войны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83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29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19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участники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 xml:space="preserve"> Великой Отечественной войны 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3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1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-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ветераны боевых действий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39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40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26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33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34</w:t>
            </w:r>
          </w:p>
        </w:tc>
      </w:tr>
      <w:tr w:rsidR="00300B69" w:rsidRPr="00521BDD" w:rsidTr="00E27478">
        <w:trPr>
          <w:divId w:val="133303480"/>
          <w:trHeight w:val="397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E35513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 xml:space="preserve">лица, награжденные знаком «Жителю блокадного Ленинграда» </w:t>
            </w:r>
            <w:r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  <w:t>3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  <w:t>)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64159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5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64159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2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1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-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члены семей погибших (умерших) инвалидов войны, участников Великой Отечественной во</w:t>
            </w: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йны и ветеранов боевых действий,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члены семей погибших работников госпиталей и больниц города Ленинграда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36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47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34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28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инвалиды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2880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3091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2947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2555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2490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521BDD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дети-инвалиды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268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273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494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325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398</w:t>
            </w:r>
          </w:p>
        </w:tc>
      </w:tr>
      <w:tr w:rsidR="00300B69" w:rsidRPr="00521BDD" w:rsidTr="00E27478">
        <w:trPr>
          <w:divId w:val="133303480"/>
          <w:tblCellSpacing w:w="20" w:type="dxa"/>
          <w:jc w:val="center"/>
        </w:trPr>
        <w:tc>
          <w:tcPr>
            <w:tcW w:w="39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00B69" w:rsidRPr="00521BDD" w:rsidRDefault="00300B69" w:rsidP="00D52A7B">
            <w:pPr>
              <w:spacing w:before="0"/>
              <w:ind w:firstLine="0"/>
              <w:jc w:val="lef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 xml:space="preserve">лица, подвергшиеся воздействию радиации 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16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BA36B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val="en-US" w:eastAsia="ru-RU"/>
              </w:rPr>
              <w:t>30</w:t>
            </w:r>
          </w:p>
        </w:tc>
        <w:tc>
          <w:tcPr>
            <w:tcW w:w="84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23</w:t>
            </w:r>
          </w:p>
        </w:tc>
        <w:tc>
          <w:tcPr>
            <w:tcW w:w="8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00B69" w:rsidP="00C80C76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29</w:t>
            </w:r>
          </w:p>
        </w:tc>
        <w:tc>
          <w:tcPr>
            <w:tcW w:w="8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B69" w:rsidRPr="004170EB" w:rsidRDefault="00334668" w:rsidP="00521BDD">
            <w:pPr>
              <w:spacing w:before="0"/>
              <w:ind w:firstLine="0"/>
              <w:jc w:val="right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18</w:t>
            </w:r>
            <w:bookmarkStart w:id="0" w:name="_GoBack"/>
            <w:bookmarkEnd w:id="0"/>
          </w:p>
        </w:tc>
      </w:tr>
      <w:tr w:rsidR="00521BDD" w:rsidRPr="00521BDD" w:rsidTr="00521BDD">
        <w:trPr>
          <w:divId w:val="133303480"/>
          <w:tblCellSpacing w:w="20" w:type="dxa"/>
          <w:jc w:val="center"/>
        </w:trPr>
        <w:tc>
          <w:tcPr>
            <w:tcW w:w="8466" w:type="dxa"/>
            <w:gridSpan w:val="6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1BDD" w:rsidRPr="00521BDD" w:rsidRDefault="00521BDD" w:rsidP="00521BDD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  <w:t>1)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 xml:space="preserve"> По данным региональных отделений Фонда социального страхования Российской Федерации.</w:t>
            </w:r>
          </w:p>
        </w:tc>
      </w:tr>
      <w:tr w:rsidR="00521BDD" w:rsidRPr="00521BDD" w:rsidTr="00521BDD">
        <w:trPr>
          <w:divId w:val="133303480"/>
          <w:tblCellSpacing w:w="20" w:type="dxa"/>
          <w:jc w:val="center"/>
        </w:trPr>
        <w:tc>
          <w:tcPr>
            <w:tcW w:w="8466" w:type="dxa"/>
            <w:gridSpan w:val="6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21BDD" w:rsidRPr="00521BDD" w:rsidRDefault="00521BDD" w:rsidP="00521BDD">
            <w:pPr>
              <w:spacing w:before="0"/>
              <w:ind w:firstLine="0"/>
              <w:jc w:val="center"/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</w:pPr>
            <w:r w:rsidRPr="00521BDD"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  <w:t xml:space="preserve">2) 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Без учета лиц, сопровождающих инвалидов, имеющих ограничение способности к трудовой деятельности III степени (c 2010 года инвалидов I группы), и детей-инвалидов.</w:t>
            </w:r>
          </w:p>
        </w:tc>
      </w:tr>
      <w:tr w:rsidR="00E35513" w:rsidRPr="00521BDD" w:rsidTr="00E35513">
        <w:trPr>
          <w:divId w:val="133303480"/>
          <w:trHeight w:val="290"/>
          <w:tblCellSpacing w:w="20" w:type="dxa"/>
          <w:jc w:val="center"/>
        </w:trPr>
        <w:tc>
          <w:tcPr>
            <w:tcW w:w="8466" w:type="dxa"/>
            <w:gridSpan w:val="6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35513" w:rsidRPr="00521BDD" w:rsidRDefault="00E35513" w:rsidP="00E35513">
            <w:pPr>
              <w:spacing w:before="0"/>
              <w:ind w:firstLine="0"/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</w:pPr>
            <w:r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  <w:t>3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vertAlign w:val="superscript"/>
                <w:lang w:eastAsia="ru-RU"/>
              </w:rPr>
              <w:t>)</w:t>
            </w:r>
            <w:r w:rsidRPr="00521BDD"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 xml:space="preserve"> </w:t>
            </w:r>
            <w:r>
              <w:rPr>
                <w:rFonts w:ascii="Verdana" w:eastAsia="Times New Roman" w:hAnsi="Verdana" w:cs="Arial"/>
                <w:sz w:val="16"/>
                <w:szCs w:val="15"/>
                <w:lang w:eastAsia="ru-RU"/>
              </w:rPr>
              <w:t>Показатель добавлен в связи с изменением формы.</w:t>
            </w:r>
          </w:p>
        </w:tc>
      </w:tr>
    </w:tbl>
    <w:p w:rsidR="00F203FA" w:rsidRPr="00521BDD" w:rsidRDefault="00F203FA">
      <w:pPr>
        <w:rPr>
          <w:rFonts w:ascii="Verdana" w:hAnsi="Verdana"/>
          <w:sz w:val="16"/>
        </w:rPr>
      </w:pPr>
    </w:p>
    <w:sectPr w:rsidR="00F203FA" w:rsidRPr="00521BDD" w:rsidSect="00F203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83" w:rsidRDefault="00283A83" w:rsidP="00521BDD">
      <w:pPr>
        <w:spacing w:before="0"/>
      </w:pPr>
      <w:r>
        <w:separator/>
      </w:r>
    </w:p>
  </w:endnote>
  <w:endnote w:type="continuationSeparator" w:id="0">
    <w:p w:rsidR="00283A83" w:rsidRDefault="00283A83" w:rsidP="00521BD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DD" w:rsidRPr="00521BDD" w:rsidRDefault="00521BDD" w:rsidP="00521B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DD" w:rsidRPr="00521BDD" w:rsidRDefault="00521BDD" w:rsidP="00521BD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DD" w:rsidRPr="00521BDD" w:rsidRDefault="00521BDD" w:rsidP="00521B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83" w:rsidRDefault="00283A83" w:rsidP="00521BDD">
      <w:pPr>
        <w:spacing w:before="0"/>
      </w:pPr>
      <w:r>
        <w:separator/>
      </w:r>
    </w:p>
  </w:footnote>
  <w:footnote w:type="continuationSeparator" w:id="0">
    <w:p w:rsidR="00283A83" w:rsidRDefault="00283A83" w:rsidP="00521BD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DD" w:rsidRPr="00521BDD" w:rsidRDefault="00521BDD" w:rsidP="00521BD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DD" w:rsidRPr="00521BDD" w:rsidRDefault="00521BDD" w:rsidP="00521BD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DD" w:rsidRPr="00521BDD" w:rsidRDefault="00521BDD" w:rsidP="00521B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DD"/>
    <w:rsid w:val="000378AB"/>
    <w:rsid w:val="000946AE"/>
    <w:rsid w:val="0017109D"/>
    <w:rsid w:val="001D1B41"/>
    <w:rsid w:val="0024786C"/>
    <w:rsid w:val="00271A89"/>
    <w:rsid w:val="00283A83"/>
    <w:rsid w:val="002B236D"/>
    <w:rsid w:val="002E2FCD"/>
    <w:rsid w:val="00300B69"/>
    <w:rsid w:val="00334668"/>
    <w:rsid w:val="00334C72"/>
    <w:rsid w:val="003F53D1"/>
    <w:rsid w:val="004170EB"/>
    <w:rsid w:val="00454FCC"/>
    <w:rsid w:val="005206EB"/>
    <w:rsid w:val="00521BDD"/>
    <w:rsid w:val="00576B41"/>
    <w:rsid w:val="005A0C2D"/>
    <w:rsid w:val="005A58D0"/>
    <w:rsid w:val="005C2ED0"/>
    <w:rsid w:val="005E4A18"/>
    <w:rsid w:val="00662371"/>
    <w:rsid w:val="00703C5F"/>
    <w:rsid w:val="00710BF1"/>
    <w:rsid w:val="007112E5"/>
    <w:rsid w:val="00770EC6"/>
    <w:rsid w:val="00803E6D"/>
    <w:rsid w:val="008059E2"/>
    <w:rsid w:val="00806422"/>
    <w:rsid w:val="00843FFB"/>
    <w:rsid w:val="00861B8B"/>
    <w:rsid w:val="00871135"/>
    <w:rsid w:val="009D3639"/>
    <w:rsid w:val="00A235D0"/>
    <w:rsid w:val="00A25DD9"/>
    <w:rsid w:val="00AA2C3C"/>
    <w:rsid w:val="00AE4B83"/>
    <w:rsid w:val="00B0153B"/>
    <w:rsid w:val="00B51B38"/>
    <w:rsid w:val="00B64159"/>
    <w:rsid w:val="00B951AE"/>
    <w:rsid w:val="00BA36BB"/>
    <w:rsid w:val="00BD68EA"/>
    <w:rsid w:val="00C527CD"/>
    <w:rsid w:val="00C7363F"/>
    <w:rsid w:val="00C83B63"/>
    <w:rsid w:val="00CC5691"/>
    <w:rsid w:val="00CF199B"/>
    <w:rsid w:val="00D52A7B"/>
    <w:rsid w:val="00D70F63"/>
    <w:rsid w:val="00DA17C9"/>
    <w:rsid w:val="00E11005"/>
    <w:rsid w:val="00E27478"/>
    <w:rsid w:val="00E35513"/>
    <w:rsid w:val="00E90952"/>
    <w:rsid w:val="00EA1CE2"/>
    <w:rsid w:val="00EB32E6"/>
    <w:rsid w:val="00EE3AC8"/>
    <w:rsid w:val="00EF0720"/>
    <w:rsid w:val="00F203FA"/>
    <w:rsid w:val="00F47698"/>
    <w:rsid w:val="00F52742"/>
    <w:rsid w:val="00F82703"/>
    <w:rsid w:val="00FC1BAF"/>
    <w:rsid w:val="00FC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FA"/>
    <w:pPr>
      <w:spacing w:before="19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тчёт заголовок"/>
    <w:basedOn w:val="a"/>
    <w:next w:val="a"/>
    <w:link w:val="a4"/>
    <w:autoRedefine/>
    <w:qFormat/>
    <w:rsid w:val="001D1B41"/>
    <w:pPr>
      <w:pageBreakBefore/>
      <w:jc w:val="center"/>
    </w:pPr>
    <w:rPr>
      <w:rFonts w:eastAsia="Times New Roman"/>
      <w:b/>
      <w:i/>
      <w:color w:val="632423"/>
      <w:sz w:val="32"/>
      <w:szCs w:val="20"/>
      <w:lang w:val="x-none" w:eastAsia="ru-RU" w:bidi="en-US"/>
    </w:rPr>
  </w:style>
  <w:style w:type="character" w:customStyle="1" w:styleId="a4">
    <w:name w:val="Отчёт заголовок Знак"/>
    <w:link w:val="a3"/>
    <w:rsid w:val="001D1B41"/>
    <w:rPr>
      <w:rFonts w:eastAsia="Times New Roman" w:cs="Times New Roman"/>
      <w:b/>
      <w:i/>
      <w:color w:val="632423"/>
      <w:sz w:val="32"/>
      <w:lang w:eastAsia="ru-RU" w:bidi="en-US"/>
    </w:rPr>
  </w:style>
  <w:style w:type="table" w:customStyle="1" w:styleId="TABLInet">
    <w:name w:val="TABL_Inet"/>
    <w:basedOn w:val="a1"/>
    <w:rsid w:val="00F52742"/>
    <w:pPr>
      <w:jc w:val="right"/>
    </w:pPr>
    <w:rPr>
      <w:rFonts w:ascii="Verdana" w:eastAsia="Times New Roman" w:hAnsi="Verdana"/>
      <w:sz w:val="16"/>
    </w:rPr>
    <w:tblPr>
      <w:jc w:val="center"/>
      <w:tblCellSpacing w:w="20" w:type="dxa"/>
      <w:tblInd w:w="0" w:type="dxa"/>
      <w:tblBorders>
        <w:top w:val="outset" w:sz="2" w:space="0" w:color="auto"/>
        <w:left w:val="outset" w:sz="2" w:space="0" w:color="auto"/>
        <w:bottom w:val="outset" w:sz="2" w:space="0" w:color="auto"/>
        <w:right w:val="outset" w:sz="2" w:space="0" w:color="auto"/>
        <w:insideH w:val="outset" w:sz="2" w:space="0" w:color="auto"/>
        <w:insideV w:val="outset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  <w:jc w:val="center"/>
    </w:trPr>
    <w:tcPr>
      <w:shd w:val="clear" w:color="auto" w:fill="auto"/>
      <w:vAlign w:val="bottom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jc w:val="left"/>
      </w:pPr>
    </w:tblStylePr>
  </w:style>
  <w:style w:type="paragraph" w:styleId="a5">
    <w:name w:val="caption"/>
    <w:basedOn w:val="a"/>
    <w:next w:val="a"/>
    <w:uiPriority w:val="35"/>
    <w:unhideWhenUsed/>
    <w:qFormat/>
    <w:rsid w:val="00521BDD"/>
    <w:rPr>
      <w:b/>
      <w:bCs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521B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521BD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21B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521BD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FA"/>
    <w:pPr>
      <w:spacing w:before="19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тчёт заголовок"/>
    <w:basedOn w:val="a"/>
    <w:next w:val="a"/>
    <w:link w:val="a4"/>
    <w:autoRedefine/>
    <w:qFormat/>
    <w:rsid w:val="001D1B41"/>
    <w:pPr>
      <w:pageBreakBefore/>
      <w:jc w:val="center"/>
    </w:pPr>
    <w:rPr>
      <w:rFonts w:eastAsia="Times New Roman"/>
      <w:b/>
      <w:i/>
      <w:color w:val="632423"/>
      <w:sz w:val="32"/>
      <w:szCs w:val="20"/>
      <w:lang w:val="x-none" w:eastAsia="ru-RU" w:bidi="en-US"/>
    </w:rPr>
  </w:style>
  <w:style w:type="character" w:customStyle="1" w:styleId="a4">
    <w:name w:val="Отчёт заголовок Знак"/>
    <w:link w:val="a3"/>
    <w:rsid w:val="001D1B41"/>
    <w:rPr>
      <w:rFonts w:eastAsia="Times New Roman" w:cs="Times New Roman"/>
      <w:b/>
      <w:i/>
      <w:color w:val="632423"/>
      <w:sz w:val="32"/>
      <w:lang w:eastAsia="ru-RU" w:bidi="en-US"/>
    </w:rPr>
  </w:style>
  <w:style w:type="table" w:customStyle="1" w:styleId="TABLInet">
    <w:name w:val="TABL_Inet"/>
    <w:basedOn w:val="a1"/>
    <w:rsid w:val="00F52742"/>
    <w:pPr>
      <w:jc w:val="right"/>
    </w:pPr>
    <w:rPr>
      <w:rFonts w:ascii="Verdana" w:eastAsia="Times New Roman" w:hAnsi="Verdana"/>
      <w:sz w:val="16"/>
    </w:rPr>
    <w:tblPr>
      <w:jc w:val="center"/>
      <w:tblCellSpacing w:w="20" w:type="dxa"/>
      <w:tblInd w:w="0" w:type="dxa"/>
      <w:tblBorders>
        <w:top w:val="outset" w:sz="2" w:space="0" w:color="auto"/>
        <w:left w:val="outset" w:sz="2" w:space="0" w:color="auto"/>
        <w:bottom w:val="outset" w:sz="2" w:space="0" w:color="auto"/>
        <w:right w:val="outset" w:sz="2" w:space="0" w:color="auto"/>
        <w:insideH w:val="outset" w:sz="2" w:space="0" w:color="auto"/>
        <w:insideV w:val="outset" w:sz="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  <w:jc w:val="center"/>
    </w:trPr>
    <w:tcPr>
      <w:shd w:val="clear" w:color="auto" w:fill="auto"/>
      <w:vAlign w:val="bottom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jc w:val="left"/>
      </w:pPr>
    </w:tblStylePr>
  </w:style>
  <w:style w:type="paragraph" w:styleId="a5">
    <w:name w:val="caption"/>
    <w:basedOn w:val="a"/>
    <w:next w:val="a"/>
    <w:uiPriority w:val="35"/>
    <w:unhideWhenUsed/>
    <w:qFormat/>
    <w:rsid w:val="00521BDD"/>
    <w:rPr>
      <w:b/>
      <w:bCs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521B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521BD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21BD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521B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Шмелева И.С.</dc:creator>
  <cp:keywords/>
  <cp:lastModifiedBy>Кильдюшова Юлия Анатольевна</cp:lastModifiedBy>
  <cp:revision>6</cp:revision>
  <cp:lastPrinted>2020-03-10T11:01:00Z</cp:lastPrinted>
  <dcterms:created xsi:type="dcterms:W3CDTF">2020-03-10T11:01:00Z</dcterms:created>
  <dcterms:modified xsi:type="dcterms:W3CDTF">2021-03-09T06:25:00Z</dcterms:modified>
</cp:coreProperties>
</file>