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97" w:rsidRDefault="00826897" w:rsidP="00826897">
      <w:pPr>
        <w:spacing w:after="0" w:line="240" w:lineRule="auto"/>
        <w:jc w:val="center"/>
        <w:rPr>
          <w:rFonts w:ascii="Verdana" w:hAnsi="Verdana"/>
          <w:b/>
          <w:sz w:val="16"/>
          <w:szCs w:val="16"/>
        </w:rPr>
      </w:pPr>
      <w:r w:rsidRPr="00826897">
        <w:rPr>
          <w:rFonts w:ascii="Verdana" w:hAnsi="Verdana"/>
          <w:b/>
          <w:sz w:val="16"/>
          <w:szCs w:val="16"/>
        </w:rPr>
        <w:t xml:space="preserve">ОРГАНИЗАЦИИ, ОСУЩЕСТВЛЯЮЩИЕ ОБРАЗОВАТЕЛЬНУЮ ДЕЯТЕЛЬНОСТЬ ПО ОБРАЗОВАТЕЛЬНЫМ ПРОГРАММАМ </w:t>
      </w:r>
    </w:p>
    <w:p w:rsidR="00826897" w:rsidRDefault="00826897" w:rsidP="0053789F">
      <w:pPr>
        <w:spacing w:after="120" w:line="240" w:lineRule="auto"/>
        <w:jc w:val="center"/>
        <w:rPr>
          <w:rFonts w:ascii="Verdana" w:hAnsi="Verdana"/>
          <w:b/>
          <w:sz w:val="16"/>
          <w:szCs w:val="16"/>
        </w:rPr>
      </w:pPr>
      <w:r w:rsidRPr="00826897">
        <w:rPr>
          <w:rFonts w:ascii="Verdana" w:hAnsi="Verdana"/>
          <w:b/>
          <w:sz w:val="16"/>
          <w:szCs w:val="16"/>
        </w:rPr>
        <w:t>ДОШКОЛЬНОГО ОБРАЗОВАНИЯ, ПРИСМОТР И УХОД ЗА ДЕТЬМИ</w:t>
      </w:r>
    </w:p>
    <w:tbl>
      <w:tblPr>
        <w:tblW w:w="15731" w:type="dxa"/>
        <w:jc w:val="center"/>
        <w:tblCellSpacing w:w="20" w:type="dxa"/>
        <w:tblInd w:w="289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4A0" w:firstRow="1" w:lastRow="0" w:firstColumn="1" w:lastColumn="0" w:noHBand="0" w:noVBand="1"/>
      </w:tblPr>
      <w:tblGrid>
        <w:gridCol w:w="2691"/>
        <w:gridCol w:w="1586"/>
        <w:gridCol w:w="1719"/>
        <w:gridCol w:w="1576"/>
        <w:gridCol w:w="1719"/>
        <w:gridCol w:w="1384"/>
        <w:gridCol w:w="1719"/>
        <w:gridCol w:w="1576"/>
        <w:gridCol w:w="1761"/>
      </w:tblGrid>
      <w:tr w:rsidR="0040674C" w:rsidRPr="00E24E66" w:rsidTr="0086241B">
        <w:trPr>
          <w:trHeight w:val="313"/>
          <w:tblCellSpacing w:w="20" w:type="dxa"/>
          <w:jc w:val="center"/>
        </w:trPr>
        <w:tc>
          <w:tcPr>
            <w:tcW w:w="2621" w:type="dxa"/>
            <w:vMerge w:val="restart"/>
            <w:shd w:val="clear" w:color="auto" w:fill="auto"/>
            <w:noWrap/>
            <w:vAlign w:val="center"/>
          </w:tcPr>
          <w:p w:rsidR="0040674C" w:rsidRDefault="0040674C" w:rsidP="00D17A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vertAlign w:val="superscript"/>
                <w:lang w:eastAsia="ru-RU"/>
              </w:rPr>
            </w:pPr>
          </w:p>
        </w:tc>
        <w:tc>
          <w:tcPr>
            <w:tcW w:w="6550" w:type="dxa"/>
            <w:gridSpan w:val="4"/>
            <w:shd w:val="clear" w:color="auto" w:fill="auto"/>
            <w:vAlign w:val="center"/>
          </w:tcPr>
          <w:p w:rsidR="0040674C" w:rsidRPr="00265BDE" w:rsidRDefault="0086241B" w:rsidP="00D17A16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На конец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2017 года</w:t>
            </w:r>
          </w:p>
        </w:tc>
        <w:tc>
          <w:tcPr>
            <w:tcW w:w="6400" w:type="dxa"/>
            <w:gridSpan w:val="4"/>
            <w:vAlign w:val="center"/>
          </w:tcPr>
          <w:p w:rsidR="0040674C" w:rsidRPr="00265BDE" w:rsidRDefault="00C71E75" w:rsidP="0086241B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Н</w:t>
            </w:r>
            <w:r w:rsidR="0040674C">
              <w:rPr>
                <w:rFonts w:ascii="Verdana" w:hAnsi="Verdana"/>
                <w:sz w:val="16"/>
                <w:szCs w:val="16"/>
              </w:rPr>
              <w:t>а конец</w:t>
            </w:r>
            <w:proofErr w:type="gramEnd"/>
            <w:r w:rsidR="0040674C">
              <w:rPr>
                <w:rFonts w:ascii="Verdana" w:hAnsi="Verdana"/>
                <w:sz w:val="16"/>
                <w:szCs w:val="16"/>
              </w:rPr>
              <w:t xml:space="preserve"> 201</w:t>
            </w:r>
            <w:r w:rsidR="0086241B">
              <w:rPr>
                <w:rFonts w:ascii="Verdana" w:hAnsi="Verdana"/>
                <w:sz w:val="16"/>
                <w:szCs w:val="16"/>
              </w:rPr>
              <w:t>8</w:t>
            </w:r>
            <w:r w:rsidR="0040674C">
              <w:rPr>
                <w:rFonts w:ascii="Verdana" w:hAnsi="Verdana"/>
                <w:sz w:val="16"/>
                <w:szCs w:val="16"/>
              </w:rPr>
              <w:t xml:space="preserve"> года</w:t>
            </w:r>
          </w:p>
        </w:tc>
      </w:tr>
      <w:tr w:rsidR="0040674C" w:rsidRPr="00E24E66" w:rsidTr="0086241B">
        <w:trPr>
          <w:trHeight w:val="612"/>
          <w:tblCellSpacing w:w="20" w:type="dxa"/>
          <w:jc w:val="center"/>
        </w:trPr>
        <w:tc>
          <w:tcPr>
            <w:tcW w:w="2621" w:type="dxa"/>
            <w:vMerge/>
            <w:shd w:val="clear" w:color="auto" w:fill="auto"/>
            <w:noWrap/>
            <w:vAlign w:val="center"/>
            <w:hideMark/>
          </w:tcPr>
          <w:p w:rsidR="0040674C" w:rsidRPr="00E24E66" w:rsidRDefault="0040674C" w:rsidP="00D17A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  <w:vertAlign w:val="superscript"/>
                <w:lang w:eastAsia="ru-RU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</w:t>
            </w: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исло организаций - всего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из них число дошкольных образовательных организаций</w:t>
            </w:r>
          </w:p>
        </w:tc>
        <w:tc>
          <w:tcPr>
            <w:tcW w:w="1536" w:type="dxa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</w:t>
            </w: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исленность воспитанников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 xml:space="preserve"> тыс. человек</w:t>
            </w:r>
          </w:p>
        </w:tc>
        <w:tc>
          <w:tcPr>
            <w:tcW w:w="1679" w:type="dxa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из них численность воспитанников в дошкольных образовательных организациях, тыс. человек</w:t>
            </w:r>
          </w:p>
        </w:tc>
        <w:tc>
          <w:tcPr>
            <w:tcW w:w="1359" w:type="dxa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</w:t>
            </w: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исло организаций - всего</w:t>
            </w:r>
          </w:p>
        </w:tc>
        <w:tc>
          <w:tcPr>
            <w:tcW w:w="1679" w:type="dxa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из них число дошкольных образовательных организаций</w:t>
            </w:r>
          </w:p>
        </w:tc>
        <w:tc>
          <w:tcPr>
            <w:tcW w:w="1536" w:type="dxa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ч</w:t>
            </w: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исленность воспитанников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 xml:space="preserve"> тыс. человек</w:t>
            </w:r>
          </w:p>
        </w:tc>
        <w:tc>
          <w:tcPr>
            <w:tcW w:w="1706" w:type="dxa"/>
            <w:vAlign w:val="center"/>
          </w:tcPr>
          <w:p w:rsidR="0040674C" w:rsidRPr="001E66EB" w:rsidRDefault="0040674C" w:rsidP="00D17A16">
            <w:pPr>
              <w:spacing w:after="0"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E66EB">
              <w:rPr>
                <w:rFonts w:ascii="Verdana" w:hAnsi="Verdana"/>
                <w:color w:val="000000"/>
                <w:sz w:val="16"/>
                <w:szCs w:val="16"/>
              </w:rPr>
              <w:t>из них численность воспитанников в дошкольных образовательных организациях, тыс. человек</w:t>
            </w:r>
          </w:p>
        </w:tc>
      </w:tr>
      <w:tr w:rsidR="0086241B" w:rsidRPr="00E24E66" w:rsidTr="0086241B">
        <w:trPr>
          <w:trHeight w:hRule="exact" w:val="492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vertAlign w:val="superscript"/>
                <w:lang w:eastAsia="ru-RU"/>
              </w:rPr>
            </w:pPr>
            <w:r w:rsidRPr="00E24E66">
              <w:rPr>
                <w:rFonts w:ascii="Verdana" w:hAnsi="Verdana"/>
                <w:b/>
                <w:sz w:val="16"/>
                <w:szCs w:val="16"/>
              </w:rPr>
              <w:t>Приволжский федеральный округ</w:t>
            </w:r>
          </w:p>
        </w:tc>
        <w:tc>
          <w:tcPr>
            <w:tcW w:w="1536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11605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8824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1618,2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1528,4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11327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8531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1631,6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  <w:t>1539,8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eastAsia="Times New Roman" w:hAnsi="Verdana" w:cs="Times New Roman"/>
                <w:sz w:val="16"/>
                <w:szCs w:val="16"/>
                <w:vertAlign w:val="superscript"/>
                <w:lang w:eastAsia="ru-RU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Республика Башкортостан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1568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221,3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1547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242,2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223,6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 xml:space="preserve">Республика Марий Эл 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39,2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39,9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36,0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Республика Мордовия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33,2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31,7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34,4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33,0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Республика Татарстан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1971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1765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220,3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214,7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1966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1725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223,8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217,0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Удмуртская Республика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103,0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94,0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93,3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Чувашская Республика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76,4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70,1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Пермский край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168,9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162,8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168,9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162,6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Кировская область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70,3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65,6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Нижегородская область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1327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1187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176,4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1319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1179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177,8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173,6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Оренбургская область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112,9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103,7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113,4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104,1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Пензенская область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59,1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58,1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58,2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Самарская область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155,5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151,1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157,7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153,0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Саратовская область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103,9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95,9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106,4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97,0</w:t>
            </w:r>
          </w:p>
        </w:tc>
      </w:tr>
      <w:tr w:rsidR="0086241B" w:rsidRPr="00E24E66" w:rsidTr="0086241B">
        <w:trPr>
          <w:trHeight w:hRule="exact" w:val="284"/>
          <w:tblCellSpacing w:w="20" w:type="dxa"/>
          <w:jc w:val="center"/>
        </w:trPr>
        <w:tc>
          <w:tcPr>
            <w:tcW w:w="2621" w:type="dxa"/>
            <w:shd w:val="clear" w:color="auto" w:fill="auto"/>
            <w:vAlign w:val="center"/>
            <w:hideMark/>
          </w:tcPr>
          <w:p w:rsidR="0086241B" w:rsidRPr="00E24E66" w:rsidRDefault="0086241B" w:rsidP="0082689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 w:rsidRPr="00E24E66">
              <w:rPr>
                <w:rFonts w:ascii="Verdana" w:hAnsi="Verdana"/>
                <w:sz w:val="16"/>
                <w:szCs w:val="16"/>
              </w:rPr>
              <w:t>Ульяновская область</w:t>
            </w:r>
          </w:p>
        </w:tc>
        <w:tc>
          <w:tcPr>
            <w:tcW w:w="1536" w:type="dxa"/>
            <w:shd w:val="clear" w:color="auto" w:fill="auto"/>
            <w:noWrap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1679" w:type="dxa"/>
            <w:shd w:val="clear" w:color="auto" w:fill="auto"/>
            <w:vAlign w:val="bottom"/>
          </w:tcPr>
          <w:p w:rsidR="0086241B" w:rsidRPr="004C115E" w:rsidRDefault="0086241B" w:rsidP="004C115E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135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1679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153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1706" w:type="dxa"/>
            <w:vAlign w:val="bottom"/>
          </w:tcPr>
          <w:p w:rsidR="0086241B" w:rsidRPr="004C115E" w:rsidRDefault="0086241B" w:rsidP="004C115E">
            <w:pPr>
              <w:spacing w:after="0" w:line="240" w:lineRule="auto"/>
              <w:ind w:left="-57"/>
              <w:jc w:val="right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C115E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53,3</w:t>
            </w:r>
          </w:p>
        </w:tc>
      </w:tr>
    </w:tbl>
    <w:p w:rsidR="00395092" w:rsidRPr="00C916FD" w:rsidRDefault="00395092" w:rsidP="00A6168E">
      <w:pPr>
        <w:spacing w:before="120" w:after="120" w:line="240" w:lineRule="auto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sectPr w:rsidR="00395092" w:rsidRPr="00C916FD" w:rsidSect="00265BDE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C0448"/>
    <w:multiLevelType w:val="hybridMultilevel"/>
    <w:tmpl w:val="BD56328C"/>
    <w:lvl w:ilvl="0" w:tplc="775A25C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4C6"/>
    <w:rsid w:val="00097999"/>
    <w:rsid w:val="00174A74"/>
    <w:rsid w:val="0018696B"/>
    <w:rsid w:val="001A4B66"/>
    <w:rsid w:val="001B0193"/>
    <w:rsid w:val="001D6EA3"/>
    <w:rsid w:val="001E66EB"/>
    <w:rsid w:val="00252D57"/>
    <w:rsid w:val="00265BDE"/>
    <w:rsid w:val="00295E3E"/>
    <w:rsid w:val="002D6561"/>
    <w:rsid w:val="002F1A9A"/>
    <w:rsid w:val="00395092"/>
    <w:rsid w:val="003B1066"/>
    <w:rsid w:val="0040674C"/>
    <w:rsid w:val="004578C1"/>
    <w:rsid w:val="004A4D21"/>
    <w:rsid w:val="004C115E"/>
    <w:rsid w:val="00506DCB"/>
    <w:rsid w:val="0051729D"/>
    <w:rsid w:val="005372C4"/>
    <w:rsid w:val="0053789F"/>
    <w:rsid w:val="005D7E80"/>
    <w:rsid w:val="005E2812"/>
    <w:rsid w:val="005F2D90"/>
    <w:rsid w:val="005F3534"/>
    <w:rsid w:val="005F6855"/>
    <w:rsid w:val="00603DAF"/>
    <w:rsid w:val="00656E15"/>
    <w:rsid w:val="00697DC7"/>
    <w:rsid w:val="00700AB6"/>
    <w:rsid w:val="0073129F"/>
    <w:rsid w:val="007D4A96"/>
    <w:rsid w:val="00826897"/>
    <w:rsid w:val="0086241B"/>
    <w:rsid w:val="0090385B"/>
    <w:rsid w:val="00967ECA"/>
    <w:rsid w:val="00997514"/>
    <w:rsid w:val="00A6168E"/>
    <w:rsid w:val="00A72B92"/>
    <w:rsid w:val="00AB3A9A"/>
    <w:rsid w:val="00B540D4"/>
    <w:rsid w:val="00B858BF"/>
    <w:rsid w:val="00B92615"/>
    <w:rsid w:val="00BA581F"/>
    <w:rsid w:val="00BB5B05"/>
    <w:rsid w:val="00BE6E06"/>
    <w:rsid w:val="00BF68D8"/>
    <w:rsid w:val="00C17FE9"/>
    <w:rsid w:val="00C71E75"/>
    <w:rsid w:val="00C77351"/>
    <w:rsid w:val="00C84F19"/>
    <w:rsid w:val="00C916FD"/>
    <w:rsid w:val="00D17A16"/>
    <w:rsid w:val="00D24206"/>
    <w:rsid w:val="00D263D5"/>
    <w:rsid w:val="00D40580"/>
    <w:rsid w:val="00D444C6"/>
    <w:rsid w:val="00D7768C"/>
    <w:rsid w:val="00D95C9F"/>
    <w:rsid w:val="00DD41E8"/>
    <w:rsid w:val="00E24E66"/>
    <w:rsid w:val="00E74BDF"/>
    <w:rsid w:val="00EA5BD7"/>
    <w:rsid w:val="00EC08E3"/>
    <w:rsid w:val="00F163D4"/>
    <w:rsid w:val="00F55424"/>
    <w:rsid w:val="00F72434"/>
    <w:rsid w:val="00F85C0C"/>
    <w:rsid w:val="00FC3F8A"/>
    <w:rsid w:val="00FD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B"/>
    <w:pPr>
      <w:ind w:left="720"/>
      <w:contextualSpacing/>
    </w:pPr>
  </w:style>
  <w:style w:type="paragraph" w:styleId="a4">
    <w:name w:val="caption"/>
    <w:basedOn w:val="a"/>
    <w:next w:val="a"/>
    <w:qFormat/>
    <w:rsid w:val="005F2D90"/>
    <w:pPr>
      <w:tabs>
        <w:tab w:val="center" w:pos="6634"/>
      </w:tabs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rsid w:val="00C916FD"/>
    <w:pPr>
      <w:spacing w:before="100" w:beforeAutospacing="1" w:after="100" w:afterAutospacing="1" w:line="240" w:lineRule="auto"/>
      <w:jc w:val="right"/>
    </w:pPr>
    <w:rPr>
      <w:rFonts w:ascii="Arial" w:eastAsia="Arial Unicode MS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B"/>
    <w:pPr>
      <w:ind w:left="720"/>
      <w:contextualSpacing/>
    </w:pPr>
  </w:style>
  <w:style w:type="paragraph" w:styleId="a4">
    <w:name w:val="caption"/>
    <w:basedOn w:val="a"/>
    <w:next w:val="a"/>
    <w:qFormat/>
    <w:rsid w:val="005F2D90"/>
    <w:pPr>
      <w:tabs>
        <w:tab w:val="center" w:pos="6634"/>
      </w:tabs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xl22">
    <w:name w:val="xl22"/>
    <w:basedOn w:val="a"/>
    <w:rsid w:val="00C916FD"/>
    <w:pPr>
      <w:spacing w:before="100" w:beforeAutospacing="1" w:after="100" w:afterAutospacing="1" w:line="240" w:lineRule="auto"/>
      <w:jc w:val="right"/>
    </w:pPr>
    <w:rPr>
      <w:rFonts w:ascii="Arial" w:eastAsia="Arial Unicode MS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9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З.Б.</dc:creator>
  <cp:lastModifiedBy>Лисина Оксана Геннадьевна</cp:lastModifiedBy>
  <cp:revision>47</cp:revision>
  <dcterms:created xsi:type="dcterms:W3CDTF">2013-12-19T09:13:00Z</dcterms:created>
  <dcterms:modified xsi:type="dcterms:W3CDTF">2020-03-05T13:24:00Z</dcterms:modified>
</cp:coreProperties>
</file>